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1F32D" w14:textId="77777777" w:rsidR="00FF24BD" w:rsidRPr="00FF24BD" w:rsidRDefault="00EF182E">
      <w:pPr>
        <w:rPr>
          <w:rFonts w:cstheme="minorHAnsi"/>
        </w:rPr>
      </w:pPr>
      <w:bookmarkStart w:id="0" w:name="_GoBack"/>
      <w:bookmarkEnd w:id="0"/>
      <w:r>
        <w:rPr>
          <w:rFonts w:cstheme="minorHAnsi"/>
          <w:noProof/>
          <w:lang w:eastAsia="pl-PL"/>
        </w:rPr>
        <w:pict w14:anchorId="1AB9C1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38.6pt;height:780.2pt;z-index:251658240;mso-position-horizontal:center;mso-position-horizontal-relative:margin;mso-position-vertical:center;mso-position-vertical-relative:margin">
            <v:imagedata r:id="rId5" o:title="AS_motyw nota prasowa 2"/>
            <w10:wrap type="square" anchorx="margin" anchory="margin"/>
            <w10:anchorlock/>
          </v:shape>
        </w:pict>
      </w:r>
      <w:r w:rsidR="00FF24BD" w:rsidRPr="00FF24BD">
        <w:rPr>
          <w:rFonts w:cstheme="minorHAnsi"/>
        </w:rPr>
        <w:br w:type="page"/>
      </w:r>
    </w:p>
    <w:p w14:paraId="117AF18C" w14:textId="7291ED56" w:rsidR="00FF24BD" w:rsidRPr="00694481" w:rsidRDefault="005A7C3A" w:rsidP="00FF24BD">
      <w:pPr>
        <w:pStyle w:val="Default"/>
        <w:jc w:val="right"/>
        <w:rPr>
          <w:rFonts w:asciiTheme="minorHAnsi" w:hAnsiTheme="minorHAnsi" w:cstheme="minorHAnsi"/>
          <w:szCs w:val="23"/>
        </w:rPr>
      </w:pPr>
      <w:r>
        <w:rPr>
          <w:rFonts w:asciiTheme="minorHAnsi" w:hAnsiTheme="minorHAnsi" w:cstheme="minorHAnsi"/>
          <w:szCs w:val="23"/>
        </w:rPr>
        <w:lastRenderedPageBreak/>
        <w:t xml:space="preserve">Komunikat prasowy nr </w:t>
      </w:r>
      <w:r w:rsidR="0022763E">
        <w:rPr>
          <w:rFonts w:asciiTheme="minorHAnsi" w:hAnsiTheme="minorHAnsi" w:cstheme="minorHAnsi"/>
          <w:szCs w:val="23"/>
        </w:rPr>
        <w:t>4</w:t>
      </w:r>
    </w:p>
    <w:p w14:paraId="3491466D" w14:textId="634AEA29" w:rsidR="00FF24BD" w:rsidRPr="00694481" w:rsidRDefault="00FF24BD" w:rsidP="00226AAF">
      <w:pPr>
        <w:pStyle w:val="Default"/>
        <w:pBdr>
          <w:bottom w:val="single" w:sz="4" w:space="1" w:color="auto"/>
        </w:pBdr>
        <w:jc w:val="right"/>
        <w:rPr>
          <w:rFonts w:asciiTheme="minorHAnsi" w:hAnsiTheme="minorHAnsi" w:cstheme="minorHAnsi"/>
          <w:szCs w:val="23"/>
        </w:rPr>
      </w:pPr>
      <w:r w:rsidRPr="00694481">
        <w:rPr>
          <w:rFonts w:asciiTheme="minorHAnsi" w:hAnsiTheme="minorHAnsi" w:cstheme="minorHAnsi"/>
          <w:szCs w:val="23"/>
        </w:rPr>
        <w:t xml:space="preserve">Nowy Sącz, </w:t>
      </w:r>
      <w:r w:rsidR="0022763E">
        <w:rPr>
          <w:rFonts w:asciiTheme="minorHAnsi" w:hAnsiTheme="minorHAnsi" w:cstheme="minorHAnsi"/>
          <w:szCs w:val="23"/>
        </w:rPr>
        <w:t>09</w:t>
      </w:r>
      <w:r w:rsidR="005A7C3A">
        <w:rPr>
          <w:rFonts w:asciiTheme="minorHAnsi" w:hAnsiTheme="minorHAnsi" w:cstheme="minorHAnsi"/>
          <w:szCs w:val="23"/>
        </w:rPr>
        <w:t>.05</w:t>
      </w:r>
      <w:r w:rsidRPr="00694481">
        <w:rPr>
          <w:rFonts w:asciiTheme="minorHAnsi" w:hAnsiTheme="minorHAnsi" w:cstheme="minorHAnsi"/>
          <w:szCs w:val="23"/>
        </w:rPr>
        <w:t>.2023</w:t>
      </w:r>
    </w:p>
    <w:p w14:paraId="444790C6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0889D938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7481DC84" w14:textId="0DC4022D" w:rsidR="009B560F" w:rsidRDefault="001D0EC3" w:rsidP="001D0EC3">
      <w:pPr>
        <w:pStyle w:val="Default"/>
        <w:spacing w:before="240" w:after="240"/>
      </w:pPr>
      <w:r w:rsidRPr="001D0EC3">
        <w:rPr>
          <w:rFonts w:asciiTheme="minorHAnsi" w:hAnsiTheme="minorHAnsi" w:cstheme="minorHAnsi"/>
          <w:b/>
          <w:bCs/>
          <w:color w:val="D670AD"/>
          <w:sz w:val="32"/>
          <w:szCs w:val="28"/>
        </w:rPr>
        <w:t>Wymagający drugi etap</w:t>
      </w:r>
    </w:p>
    <w:p w14:paraId="396AD693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>Dziś, we wtorek, w pierwszym dniu drugiego etapu XX Międzynarodowego Konkursu Sztuki Wokalnej im. Ady Sari w Nowym Sączu wystąpiło 26 śpiewaków. Artyści z towarzyszeniem fortepianu wykonywali 3 lub 4 utwory, wybrane przez jury z programu podanego przez uczestników. Ich występy wzbudzały wiele emocji, bo wymagany repertuar był wyjątkowo wszechstronny. Prezentacja w drugim etapie trwała około 15 minut, co musiało wystarczyć, aby pokazać się przed jurorami w wielu muzycznych stylach.</w:t>
      </w:r>
    </w:p>
    <w:p w14:paraId="52B69E31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 xml:space="preserve">Już po pierwszej turze dzisiejszych przesłuchań stało się jasne, że artyści są utalentowani. Parę osób poruszyło swoim występem, zarówno publiczność, jak i jurorów. „Jestem zachwycona jak Azjaci mają znakomicie opanowane języki obce. Trzeba brać przykład z ich pracowitości” – mówiła </w:t>
      </w:r>
      <w:r w:rsidRPr="00CC2988">
        <w:rPr>
          <w:b/>
          <w:sz w:val="24"/>
        </w:rPr>
        <w:t>Małgorzata Walewska</w:t>
      </w:r>
      <w:r w:rsidRPr="00CC2988">
        <w:rPr>
          <w:sz w:val="24"/>
        </w:rPr>
        <w:t xml:space="preserve">, przewodnicząca jury, Dyrektor Artystyczna Konkursu. „Zawsze śpiewanie po polsku było kłopotem dla obcokrajowców, a podczas tej edycji okazuje się, że nie jest, co niezmiernie cieszy” – tłumaczyła </w:t>
      </w:r>
      <w:r w:rsidRPr="00CC2988">
        <w:rPr>
          <w:b/>
          <w:sz w:val="24"/>
        </w:rPr>
        <w:t>Beata Klatka</w:t>
      </w:r>
      <w:r w:rsidRPr="00CC2988">
        <w:rPr>
          <w:sz w:val="24"/>
        </w:rPr>
        <w:t>, jurorka Konkursu.</w:t>
      </w:r>
    </w:p>
    <w:p w14:paraId="42DFA102" w14:textId="6C16EEEA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>Z rozmów kuluarowych wynika, że różnorodność prezentowanego repertuaru w drugim etapie, była najtrudniejsza dla uczestników. Co trzy minuty inny utwór,</w:t>
      </w:r>
      <w:r>
        <w:rPr>
          <w:sz w:val="24"/>
        </w:rPr>
        <w:t xml:space="preserve"> z innej epoki, w </w:t>
      </w:r>
      <w:r w:rsidRPr="00CC2988">
        <w:rPr>
          <w:sz w:val="24"/>
        </w:rPr>
        <w:t>innym stylu. „Tak, ta różnorodność może być kłopotem, tak samo jak dla niektórych śpiewanie dzień po dniu. Młodzi artyści także czasem źle dobierają repertuar. Zdarza się, że prezentują utwory w podobnej stylistyce. Albo przy wyborze utworów współczesnych, zwłaszcza Azjaci, prezentują piosenki będące bliżej stylu pop. Widać, że niektórzy mają z tym punktem programu kłopot” – tłumaczyła Beata Klatka.</w:t>
      </w:r>
    </w:p>
    <w:p w14:paraId="18309016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 xml:space="preserve"> „Ten etap nie jest łatwy. I podejrzewam, że dla nas wszystkich jest dość wymagający” – mówiła </w:t>
      </w:r>
      <w:r w:rsidRPr="00CC2988">
        <w:rPr>
          <w:b/>
          <w:sz w:val="24"/>
        </w:rPr>
        <w:t>Weronika Rabek</w:t>
      </w:r>
      <w:r w:rsidRPr="00CC2988">
        <w:rPr>
          <w:sz w:val="24"/>
        </w:rPr>
        <w:t>, mezzosopranistka, po swoim występie w drugim etapie. Czy śpiewanie przed jury stresuje, czy bardziej podbudowuje? „Podczas pierwszego etapu jurorzy bardzo dodali mi otuchy. Byli skupieni przez cały czas, część z nich się uśmiechała. Czułam wręcz aprobatę. Dziś było podobnie, aczkolwiek nie przez cały czas” – podkreślała.</w:t>
      </w:r>
    </w:p>
    <w:p w14:paraId="1A1464FA" w14:textId="550BE282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 xml:space="preserve">Ważną rolę w Konkursie odgrywają pianiści. To oni stanowią oparcie dla wokalistów. Tegorocznymi akompaniatorami Konkursu są: </w:t>
      </w:r>
      <w:r w:rsidRPr="00CC2988">
        <w:rPr>
          <w:b/>
          <w:sz w:val="24"/>
        </w:rPr>
        <w:t xml:space="preserve">Mirella </w:t>
      </w:r>
      <w:proofErr w:type="spellStart"/>
      <w:r w:rsidRPr="00CC2988">
        <w:rPr>
          <w:b/>
          <w:sz w:val="24"/>
        </w:rPr>
        <w:t>Malorny</w:t>
      </w:r>
      <w:proofErr w:type="spellEnd"/>
      <w:r w:rsidRPr="00CC2988">
        <w:rPr>
          <w:b/>
          <w:sz w:val="24"/>
        </w:rPr>
        <w:t>-Konopka</w:t>
      </w:r>
      <w:r>
        <w:rPr>
          <w:sz w:val="24"/>
        </w:rPr>
        <w:t xml:space="preserve"> (po raz pierwszy w </w:t>
      </w:r>
      <w:r w:rsidRPr="00CC2988">
        <w:rPr>
          <w:sz w:val="24"/>
        </w:rPr>
        <w:t xml:space="preserve">tej roli), </w:t>
      </w:r>
      <w:r w:rsidRPr="00CC2988">
        <w:rPr>
          <w:b/>
          <w:sz w:val="24"/>
        </w:rPr>
        <w:t xml:space="preserve">Manfred </w:t>
      </w:r>
      <w:proofErr w:type="spellStart"/>
      <w:r w:rsidRPr="00CC2988">
        <w:rPr>
          <w:b/>
          <w:sz w:val="24"/>
        </w:rPr>
        <w:t>Schiebel</w:t>
      </w:r>
      <w:proofErr w:type="spellEnd"/>
      <w:r w:rsidRPr="00CC2988">
        <w:rPr>
          <w:sz w:val="24"/>
        </w:rPr>
        <w:t xml:space="preserve"> i </w:t>
      </w:r>
      <w:r w:rsidRPr="00CC2988">
        <w:rPr>
          <w:b/>
          <w:sz w:val="24"/>
        </w:rPr>
        <w:t>Aleksander Teliga</w:t>
      </w:r>
      <w:r w:rsidRPr="00CC2988">
        <w:rPr>
          <w:sz w:val="24"/>
        </w:rPr>
        <w:t xml:space="preserve">. „Rola akompaniatora jest niezwykle ważna i przede wszystkim odpowiedzialna. Od nas zależy komfort uczestników Konkursu. Mamy wiele pracy, wiele przygotowywania, ale każdemu z młodych artystów należy się uwaga. Chodzi też o to, aby dodać uczestnikom otuchy, aby pokazać, że mogą na nas polegać” – mówiła Mirella </w:t>
      </w:r>
      <w:proofErr w:type="spellStart"/>
      <w:r w:rsidRPr="00CC2988">
        <w:rPr>
          <w:sz w:val="24"/>
        </w:rPr>
        <w:t>Malorny</w:t>
      </w:r>
      <w:proofErr w:type="spellEnd"/>
      <w:r w:rsidRPr="00CC2988">
        <w:rPr>
          <w:sz w:val="24"/>
        </w:rPr>
        <w:t>-Konopka. „Zazwyczaj śpiewacy mają swoją wizję utworu. Zwłaszcza Chińczycy przychodzą z bardzo precyzyjnie zaplanowaną interpretacją. Ale wszystkich stresuje fakt, że muszą zapowiedzieć swój występ. To jest dla</w:t>
      </w:r>
      <w:r>
        <w:rPr>
          <w:sz w:val="24"/>
        </w:rPr>
        <w:t xml:space="preserve"> wielu gorsze niż śpiewanie. Ja </w:t>
      </w:r>
      <w:r w:rsidRPr="00CC2988">
        <w:rPr>
          <w:sz w:val="24"/>
        </w:rPr>
        <w:t xml:space="preserve">też miałam taką sytuację. W dwóch współczesnych utworach musiałam powiedzieć parę </w:t>
      </w:r>
      <w:r w:rsidRPr="00CC2988">
        <w:rPr>
          <w:sz w:val="24"/>
        </w:rPr>
        <w:lastRenderedPageBreak/>
        <w:t>słów i to najbardziej mnie stresowało” – tłumaczyła pianistka, która w drugim etapie akompaniowała dziewięciu osobom.</w:t>
      </w:r>
    </w:p>
    <w:p w14:paraId="1B727B27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>Jutro, w środę, w ramach drugiego etapu, rozegra się Konkurs Pieśni, do którego przystąpi dziesięć osób. Zaś wieczorem jury wyda drugi werdykt i poznamy finalistów Konkursu oraz zwycięzcę w kategorii pieśni. Ponadto, także jutro, dowiemy się kto otrzymał nagrodę dla wyróżniającego się pianisty-akompaniatora Konkursu.</w:t>
      </w:r>
    </w:p>
    <w:p w14:paraId="11EB40B7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 xml:space="preserve">Międzynarodowy Konkurs Sztuki Wokalnej im. Ady Sari w Nowym Sączu odbywa się co dwa lata od 1985 roku. Jego organizatorem jest Małopolskie Centrum Kultury SOKÓŁ w Nowym Sączu, a współorganizatorem tegorocznej edycji – Opera Krakowska. </w:t>
      </w:r>
    </w:p>
    <w:p w14:paraId="091E7324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>Przesłuchania konkursowe transmitowane są online na stronie: www.adasari.pl</w:t>
      </w:r>
    </w:p>
    <w:p w14:paraId="7033EA91" w14:textId="77777777" w:rsidR="001D0EC3" w:rsidRPr="00CC2988" w:rsidRDefault="001D0EC3" w:rsidP="001D0EC3">
      <w:pPr>
        <w:rPr>
          <w:sz w:val="24"/>
        </w:rPr>
      </w:pPr>
      <w:r w:rsidRPr="00CC2988">
        <w:rPr>
          <w:sz w:val="24"/>
        </w:rPr>
        <w:t>Zapraszamy!</w:t>
      </w:r>
    </w:p>
    <w:p w14:paraId="6A713601" w14:textId="0AE6C18D" w:rsidR="005A7C3A" w:rsidRPr="005A7C3A" w:rsidRDefault="005A7C3A" w:rsidP="005A7C3A">
      <w:pPr>
        <w:jc w:val="right"/>
        <w:rPr>
          <w:sz w:val="24"/>
          <w:szCs w:val="24"/>
        </w:rPr>
      </w:pPr>
      <w:r w:rsidRPr="005A7C3A">
        <w:rPr>
          <w:sz w:val="24"/>
          <w:szCs w:val="24"/>
        </w:rPr>
        <w:t xml:space="preserve">Agnieszka </w:t>
      </w:r>
      <w:proofErr w:type="spellStart"/>
      <w:r w:rsidRPr="005A7C3A">
        <w:rPr>
          <w:sz w:val="24"/>
          <w:szCs w:val="24"/>
        </w:rPr>
        <w:t>Malatyńska</w:t>
      </w:r>
      <w:proofErr w:type="spellEnd"/>
      <w:r w:rsidRPr="005A7C3A">
        <w:rPr>
          <w:sz w:val="24"/>
          <w:szCs w:val="24"/>
        </w:rPr>
        <w:t>-Stankiewicz</w:t>
      </w:r>
      <w:r>
        <w:rPr>
          <w:sz w:val="24"/>
          <w:szCs w:val="24"/>
        </w:rPr>
        <w:br/>
      </w:r>
      <w:r w:rsidRPr="005A7C3A">
        <w:rPr>
          <w:sz w:val="24"/>
          <w:szCs w:val="24"/>
        </w:rPr>
        <w:t>biuro prasowe Konkursu</w:t>
      </w:r>
    </w:p>
    <w:p w14:paraId="22EED3A8" w14:textId="0DC0EBF7" w:rsidR="004A651A" w:rsidRPr="00164641" w:rsidRDefault="004A651A" w:rsidP="004A651A">
      <w:pPr>
        <w:jc w:val="right"/>
        <w:rPr>
          <w:sz w:val="24"/>
          <w:szCs w:val="24"/>
        </w:rPr>
      </w:pPr>
    </w:p>
    <w:p w14:paraId="3F3A99F1" w14:textId="77777777" w:rsidR="00962048" w:rsidRDefault="00962048">
      <w:pPr>
        <w:rPr>
          <w:rFonts w:cstheme="minorHAnsi"/>
          <w:sz w:val="23"/>
          <w:szCs w:val="23"/>
        </w:rPr>
      </w:pPr>
    </w:p>
    <w:p w14:paraId="46307816" w14:textId="77777777" w:rsidR="00FF24BD" w:rsidRDefault="00FF24BD">
      <w:p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br w:type="page"/>
      </w:r>
    </w:p>
    <w:p w14:paraId="4C7BAD0C" w14:textId="77777777" w:rsidR="00BE373B" w:rsidRDefault="00BE373B">
      <w:pPr>
        <w:rPr>
          <w:rFonts w:cstheme="minorHAnsi"/>
          <w:sz w:val="16"/>
        </w:rPr>
      </w:pPr>
      <w:r>
        <w:rPr>
          <w:rFonts w:cstheme="minorHAnsi"/>
          <w:noProof/>
          <w:lang w:eastAsia="pl-PL"/>
        </w:rPr>
        <w:lastRenderedPageBreak/>
        <w:drawing>
          <wp:inline distT="0" distB="0" distL="0" distR="0" wp14:anchorId="634F7BA0" wp14:editId="7B468D60">
            <wp:extent cx="5786519" cy="8939329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logotypy nota prasowa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519" cy="893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A8305" w14:textId="77777777" w:rsidR="001419FE" w:rsidRDefault="001419FE">
      <w:pPr>
        <w:rPr>
          <w:rFonts w:cstheme="minorHAnsi"/>
          <w:sz w:val="16"/>
        </w:rPr>
      </w:pPr>
      <w:r>
        <w:rPr>
          <w:rFonts w:cstheme="minorHAnsi"/>
          <w:sz w:val="16"/>
        </w:rPr>
        <w:br w:type="page"/>
      </w:r>
    </w:p>
    <w:p w14:paraId="0B71329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0AF2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B1E89F0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D9E9427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7A67F7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9742C1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68CCCCAA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3D49331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D1F74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AD19B1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636C1E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DB995E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3B7C65C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C41874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8F03A35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32F60E19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4879EE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1E7411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FB89B9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834FA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3871F6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1CCBFC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6E738B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F78D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A837E48" w14:textId="77777777" w:rsidR="00A77B98" w:rsidRPr="00656362" w:rsidRDefault="00A77B98" w:rsidP="00A77B98">
      <w:pPr>
        <w:jc w:val="right"/>
        <w:rPr>
          <w:rFonts w:cstheme="minorHAnsi"/>
          <w:sz w:val="20"/>
        </w:rPr>
      </w:pPr>
      <w:r w:rsidRPr="00656362">
        <w:rPr>
          <w:rFonts w:cstheme="minorHAnsi"/>
          <w:sz w:val="20"/>
        </w:rPr>
        <w:t>KONTAKT</w:t>
      </w:r>
      <w:r w:rsidR="005815DF" w:rsidRPr="00656362">
        <w:rPr>
          <w:rFonts w:cstheme="minorHAnsi"/>
          <w:sz w:val="20"/>
        </w:rPr>
        <w:t>Y</w:t>
      </w:r>
      <w:r w:rsidRPr="00656362">
        <w:rPr>
          <w:rFonts w:cstheme="minorHAnsi"/>
          <w:sz w:val="20"/>
        </w:rPr>
        <w:t xml:space="preserve"> DLA PRASY</w:t>
      </w:r>
    </w:p>
    <w:p w14:paraId="31907CA7" w14:textId="77777777" w:rsidR="00A77B98" w:rsidRP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0F0AED1C" w14:textId="77777777" w:rsidR="0043040F" w:rsidRDefault="0043040F" w:rsidP="00A77B98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>BIURO ORGANIZACYJNE KONKURSU</w:t>
      </w:r>
    </w:p>
    <w:p w14:paraId="313707DD" w14:textId="77777777" w:rsidR="0098236E" w:rsidRPr="005815DF" w:rsidRDefault="0098236E" w:rsidP="00A77B98">
      <w:pPr>
        <w:spacing w:after="0"/>
        <w:jc w:val="right"/>
        <w:rPr>
          <w:rFonts w:cstheme="minorHAnsi"/>
          <w:spacing w:val="20"/>
          <w:sz w:val="16"/>
        </w:rPr>
      </w:pPr>
    </w:p>
    <w:p w14:paraId="273588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Liliana Olech</w:t>
      </w:r>
    </w:p>
    <w:p w14:paraId="4BB1EBC3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organizacyjnego</w:t>
      </w:r>
    </w:p>
    <w:p w14:paraId="03AE6DC9" w14:textId="77777777" w:rsidR="0043040F" w:rsidRPr="00A77B98" w:rsidRDefault="00895EB6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 xml:space="preserve">l.olech@mcksokol.pl </w:t>
      </w:r>
      <w:r>
        <w:rPr>
          <w:rFonts w:cstheme="minorHAnsi"/>
          <w:sz w:val="16"/>
        </w:rPr>
        <w:t xml:space="preserve">| </w:t>
      </w:r>
      <w:r w:rsidR="00CD5A24" w:rsidRPr="00CD5A24">
        <w:rPr>
          <w:rFonts w:cstheme="minorHAnsi"/>
          <w:sz w:val="16"/>
        </w:rPr>
        <w:t>+48 18 44 82 628; +48 18 44 82</w:t>
      </w:r>
      <w:r w:rsidR="001419FE">
        <w:rPr>
          <w:rFonts w:cstheme="minorHAnsi"/>
          <w:sz w:val="16"/>
        </w:rPr>
        <w:t> </w:t>
      </w:r>
      <w:r w:rsidR="00CD5A24" w:rsidRPr="00CD5A24">
        <w:rPr>
          <w:rFonts w:cstheme="minorHAnsi"/>
          <w:sz w:val="16"/>
        </w:rPr>
        <w:t>610</w:t>
      </w:r>
    </w:p>
    <w:p w14:paraId="55B6789B" w14:textId="77777777" w:rsid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543DC22D" w14:textId="77777777" w:rsidR="001419FE" w:rsidRDefault="001419FE" w:rsidP="00A77B98">
      <w:pPr>
        <w:spacing w:after="0"/>
        <w:jc w:val="right"/>
        <w:rPr>
          <w:rFonts w:cstheme="minorHAnsi"/>
          <w:sz w:val="16"/>
        </w:rPr>
      </w:pPr>
    </w:p>
    <w:p w14:paraId="604F1974" w14:textId="77777777" w:rsidR="0098236E" w:rsidRPr="00A77B98" w:rsidRDefault="0098236E" w:rsidP="00A77B98">
      <w:pPr>
        <w:spacing w:after="0"/>
        <w:jc w:val="right"/>
        <w:rPr>
          <w:rFonts w:cstheme="minorHAnsi"/>
          <w:sz w:val="16"/>
        </w:rPr>
      </w:pPr>
    </w:p>
    <w:p w14:paraId="55906090" w14:textId="77777777" w:rsidR="00CD5A24" w:rsidRPr="005815DF" w:rsidRDefault="00CD5A24" w:rsidP="00CD5A24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 xml:space="preserve">BIURO </w:t>
      </w:r>
      <w:r>
        <w:rPr>
          <w:rFonts w:cstheme="minorHAnsi"/>
          <w:spacing w:val="20"/>
          <w:sz w:val="16"/>
        </w:rPr>
        <w:t xml:space="preserve">PRASOWE </w:t>
      </w:r>
      <w:r w:rsidRPr="005815DF">
        <w:rPr>
          <w:rFonts w:cstheme="minorHAnsi"/>
          <w:spacing w:val="20"/>
          <w:sz w:val="16"/>
        </w:rPr>
        <w:t>KONKURSU</w:t>
      </w:r>
    </w:p>
    <w:p w14:paraId="1ED563F5" w14:textId="77777777" w:rsidR="0098236E" w:rsidRDefault="0098236E" w:rsidP="00CD5A24">
      <w:pPr>
        <w:spacing w:after="0"/>
        <w:jc w:val="right"/>
        <w:rPr>
          <w:rFonts w:cstheme="minorHAnsi"/>
          <w:sz w:val="16"/>
        </w:rPr>
      </w:pPr>
    </w:p>
    <w:p w14:paraId="7B687A34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Agnieszka Malatyńska-Stankiewicz</w:t>
      </w:r>
    </w:p>
    <w:p w14:paraId="722512A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prasowego</w:t>
      </w:r>
    </w:p>
    <w:p w14:paraId="134A655F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amalatyn@gmail.com | +48 501 463 848</w:t>
      </w:r>
    </w:p>
    <w:p w14:paraId="281F9DF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5FFCE0C1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 Ubysz</w:t>
      </w:r>
    </w:p>
    <w:p w14:paraId="034730E5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ogólnopolskimi</w:t>
      </w:r>
    </w:p>
    <w:p w14:paraId="5D2B806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agata@studiokultura.com | +48 601 382 093</w:t>
      </w:r>
    </w:p>
    <w:p w14:paraId="68EAE17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15D96DFA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Alicja Stolarczyk</w:t>
      </w:r>
    </w:p>
    <w:p w14:paraId="515CC3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małopolskimi</w:t>
      </w:r>
    </w:p>
    <w:p w14:paraId="6EB46CAB" w14:textId="77777777" w:rsidR="00A77B98" w:rsidRPr="00CD5A24" w:rsidRDefault="00CD5A24" w:rsidP="00A77B98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a.stolarczyk@mcksokol.pl</w:t>
      </w:r>
      <w:r>
        <w:rPr>
          <w:rFonts w:cstheme="minorHAnsi"/>
          <w:sz w:val="16"/>
        </w:rPr>
        <w:t xml:space="preserve"> | </w:t>
      </w:r>
      <w:r w:rsidR="00A77B98" w:rsidRPr="00CD5A24">
        <w:rPr>
          <w:rFonts w:cstheme="minorHAnsi"/>
          <w:sz w:val="16"/>
        </w:rPr>
        <w:t>+ 48 575 743 447</w:t>
      </w:r>
    </w:p>
    <w:sectPr w:rsidR="00A77B98" w:rsidRPr="00CD5A24" w:rsidSect="00F65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BD"/>
    <w:rsid w:val="00011687"/>
    <w:rsid w:val="00096977"/>
    <w:rsid w:val="001419FE"/>
    <w:rsid w:val="001D0EC3"/>
    <w:rsid w:val="00213721"/>
    <w:rsid w:val="00226AAF"/>
    <w:rsid w:val="0022763E"/>
    <w:rsid w:val="00330329"/>
    <w:rsid w:val="00366EAE"/>
    <w:rsid w:val="003A6B9F"/>
    <w:rsid w:val="003B10AF"/>
    <w:rsid w:val="003D0A98"/>
    <w:rsid w:val="0043040F"/>
    <w:rsid w:val="00430B3B"/>
    <w:rsid w:val="00473FBA"/>
    <w:rsid w:val="004A0812"/>
    <w:rsid w:val="004A651A"/>
    <w:rsid w:val="00527B97"/>
    <w:rsid w:val="00532D93"/>
    <w:rsid w:val="005437C3"/>
    <w:rsid w:val="00545B9B"/>
    <w:rsid w:val="00554487"/>
    <w:rsid w:val="005815DF"/>
    <w:rsid w:val="005A7C3A"/>
    <w:rsid w:val="005B29D6"/>
    <w:rsid w:val="0064648C"/>
    <w:rsid w:val="00656362"/>
    <w:rsid w:val="00694481"/>
    <w:rsid w:val="0076613C"/>
    <w:rsid w:val="007703B4"/>
    <w:rsid w:val="00771CED"/>
    <w:rsid w:val="007D050C"/>
    <w:rsid w:val="00893745"/>
    <w:rsid w:val="00895EB6"/>
    <w:rsid w:val="008C0679"/>
    <w:rsid w:val="00942FC1"/>
    <w:rsid w:val="00954466"/>
    <w:rsid w:val="00962048"/>
    <w:rsid w:val="009665B8"/>
    <w:rsid w:val="0098236E"/>
    <w:rsid w:val="009B2E29"/>
    <w:rsid w:val="009B560F"/>
    <w:rsid w:val="009C3D33"/>
    <w:rsid w:val="009C77EB"/>
    <w:rsid w:val="00A26869"/>
    <w:rsid w:val="00A26EC4"/>
    <w:rsid w:val="00A77B98"/>
    <w:rsid w:val="00AB1DBC"/>
    <w:rsid w:val="00BE373B"/>
    <w:rsid w:val="00BE4225"/>
    <w:rsid w:val="00BF152E"/>
    <w:rsid w:val="00C01554"/>
    <w:rsid w:val="00C35D34"/>
    <w:rsid w:val="00C41A7D"/>
    <w:rsid w:val="00CD5A24"/>
    <w:rsid w:val="00E06442"/>
    <w:rsid w:val="00EF182E"/>
    <w:rsid w:val="00F65693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663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Mrózek</dc:creator>
  <cp:lastModifiedBy>Anita Serafin</cp:lastModifiedBy>
  <cp:revision>12</cp:revision>
  <cp:lastPrinted>2023-05-09T17:09:00Z</cp:lastPrinted>
  <dcterms:created xsi:type="dcterms:W3CDTF">2023-05-06T19:42:00Z</dcterms:created>
  <dcterms:modified xsi:type="dcterms:W3CDTF">2023-05-09T17:10:00Z</dcterms:modified>
</cp:coreProperties>
</file>